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5C8" w:rsidRDefault="00A32880" w:rsidP="005D25C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2880">
        <w:rPr>
          <w:rFonts w:ascii="Times New Roman" w:hAnsi="Times New Roman" w:cs="Times New Roman"/>
          <w:b/>
          <w:sz w:val="26"/>
          <w:szCs w:val="26"/>
        </w:rPr>
        <w:t xml:space="preserve">Информация о материально-техническом обеспечении </w:t>
      </w:r>
    </w:p>
    <w:p w:rsidR="00A32880" w:rsidRPr="00A32880" w:rsidRDefault="00A32880" w:rsidP="005D25C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2880">
        <w:rPr>
          <w:rFonts w:ascii="Times New Roman" w:hAnsi="Times New Roman" w:cs="Times New Roman"/>
          <w:b/>
          <w:sz w:val="26"/>
          <w:szCs w:val="26"/>
        </w:rPr>
        <w:t>образовательной деятельности</w:t>
      </w:r>
    </w:p>
    <w:p w:rsidR="00AA173F" w:rsidRPr="007F6FBD" w:rsidRDefault="00827D6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C026D">
        <w:rPr>
          <w:rFonts w:ascii="Times New Roman" w:hAnsi="Times New Roman" w:cs="Times New Roman"/>
          <w:sz w:val="24"/>
          <w:szCs w:val="24"/>
        </w:rPr>
        <w:t xml:space="preserve">    </w:t>
      </w:r>
      <w:r w:rsidR="00AA173F" w:rsidRPr="007F6FBD">
        <w:rPr>
          <w:rFonts w:ascii="Times New Roman" w:hAnsi="Times New Roman" w:cs="Times New Roman"/>
          <w:sz w:val="26"/>
          <w:szCs w:val="26"/>
        </w:rPr>
        <w:t xml:space="preserve">ГКУ «Социальный приют для детей и подростков «Мечта» в Аксубаевском муниципальном районе» функционирует в </w:t>
      </w:r>
      <w:r w:rsidR="00BC026D" w:rsidRPr="007F6FBD">
        <w:rPr>
          <w:rFonts w:ascii="Times New Roman" w:hAnsi="Times New Roman" w:cs="Times New Roman"/>
          <w:sz w:val="26"/>
          <w:szCs w:val="26"/>
        </w:rPr>
        <w:t>здание 1981 гг. постройки двухэтажное, кирпичное, общей площадью 876,6 кв.м</w:t>
      </w:r>
      <w:r w:rsidR="00AA173F" w:rsidRPr="007F6FBD">
        <w:rPr>
          <w:rFonts w:ascii="Times New Roman" w:hAnsi="Times New Roman" w:cs="Times New Roman"/>
          <w:sz w:val="26"/>
          <w:szCs w:val="26"/>
        </w:rPr>
        <w:t xml:space="preserve">, отвечающем санитарным правилам и нормам, содержащим требования к устройству, содержанию, оборудованию и режиму работы учреждения для несовершеннолетних, нуждающихся в социальной реабилитации. Здание оборудовано  индивидуальной  системой отопления, горячей водой,  централизованной  системой холодного водоснабжения, автоматической системой пожарной сигнализации и системой оповещения об эвакуации людей во время пожара,  тревожной кнопкой и системой видеонаблюдения ( 16 видеокамер) - по периметру здания и при входах в здание, а также в помещениях Приюта. </w:t>
      </w:r>
    </w:p>
    <w:p w:rsidR="007637AA" w:rsidRDefault="00BC026D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A173F" w:rsidRPr="007F6FBD">
        <w:rPr>
          <w:rFonts w:ascii="Times New Roman" w:hAnsi="Times New Roman" w:cs="Times New Roman"/>
          <w:sz w:val="26"/>
          <w:szCs w:val="26"/>
        </w:rPr>
        <w:t>Приют обеспечен различными видами материальных и технических ресурсов, необходимых для организации образовательной деятельности, а так же для присмотра и ухода за воспитанниками.</w:t>
      </w:r>
      <w:r w:rsidR="00827D69" w:rsidRPr="007F6F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2A80" w:rsidRPr="007F6FBD" w:rsidRDefault="00827D6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637AA" w:rsidRDefault="00AA173F" w:rsidP="007F6FBD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F6F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="00C47648" w:rsidRPr="007F6F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учреждении имеются следующие помещения для предоставления социальных </w:t>
      </w:r>
      <w:r w:rsidR="00BC026D" w:rsidRPr="007F6F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образовательных </w:t>
      </w:r>
      <w:r w:rsidR="00C47648" w:rsidRPr="007F6FBD">
        <w:rPr>
          <w:rFonts w:ascii="Times New Roman" w:hAnsi="Times New Roman" w:cs="Times New Roman"/>
          <w:color w:val="000000" w:themeColor="text1"/>
          <w:sz w:val="26"/>
          <w:szCs w:val="26"/>
        </w:rPr>
        <w:t>услуг:</w:t>
      </w:r>
    </w:p>
    <w:p w:rsidR="00A32880" w:rsidRPr="007F6FBD" w:rsidRDefault="0037250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        </w:t>
      </w:r>
      <w:r w:rsidR="00A32880" w:rsidRPr="007F6FBD">
        <w:rPr>
          <w:rFonts w:ascii="Times New Roman" w:hAnsi="Times New Roman" w:cs="Times New Roman"/>
          <w:sz w:val="26"/>
          <w:szCs w:val="26"/>
        </w:rPr>
        <w:t>ГРУППОВЫЕ ПОМЕЩЕНИЯ (</w:t>
      </w:r>
      <w:r w:rsidR="005D25C8" w:rsidRPr="007F6FBD">
        <w:rPr>
          <w:rFonts w:ascii="Times New Roman" w:hAnsi="Times New Roman" w:cs="Times New Roman"/>
          <w:sz w:val="26"/>
          <w:szCs w:val="26"/>
        </w:rPr>
        <w:t>стационарное отделение</w:t>
      </w:r>
      <w:r w:rsidR="00A32880" w:rsidRPr="007F6FBD">
        <w:rPr>
          <w:rFonts w:ascii="Times New Roman" w:hAnsi="Times New Roman" w:cs="Times New Roman"/>
          <w:sz w:val="26"/>
          <w:szCs w:val="26"/>
        </w:rPr>
        <w:t xml:space="preserve">). </w:t>
      </w:r>
      <w:r w:rsidR="005D25C8" w:rsidRPr="007F6FBD">
        <w:rPr>
          <w:rFonts w:ascii="Times New Roman" w:hAnsi="Times New Roman" w:cs="Times New Roman"/>
          <w:sz w:val="26"/>
          <w:szCs w:val="26"/>
        </w:rPr>
        <w:t>Стационарное отделение  обеспечен</w:t>
      </w:r>
      <w:r w:rsidR="00077F9A">
        <w:rPr>
          <w:rFonts w:ascii="Times New Roman" w:hAnsi="Times New Roman" w:cs="Times New Roman"/>
          <w:sz w:val="26"/>
          <w:szCs w:val="26"/>
        </w:rPr>
        <w:t>о</w:t>
      </w:r>
      <w:r w:rsidR="005D25C8" w:rsidRPr="007F6FBD">
        <w:rPr>
          <w:rFonts w:ascii="Times New Roman" w:hAnsi="Times New Roman" w:cs="Times New Roman"/>
          <w:sz w:val="26"/>
          <w:szCs w:val="26"/>
        </w:rPr>
        <w:t xml:space="preserve"> </w:t>
      </w:r>
      <w:r w:rsidR="00A32880" w:rsidRPr="007F6FBD">
        <w:rPr>
          <w:rFonts w:ascii="Times New Roman" w:hAnsi="Times New Roman" w:cs="Times New Roman"/>
          <w:sz w:val="26"/>
          <w:szCs w:val="26"/>
        </w:rPr>
        <w:t xml:space="preserve"> необходимым </w:t>
      </w:r>
      <w:r w:rsidR="005D25C8" w:rsidRPr="007F6FBD">
        <w:rPr>
          <w:rFonts w:ascii="Times New Roman" w:hAnsi="Times New Roman" w:cs="Times New Roman"/>
          <w:sz w:val="26"/>
          <w:szCs w:val="26"/>
        </w:rPr>
        <w:t xml:space="preserve">для </w:t>
      </w:r>
      <w:r w:rsidR="00077F9A">
        <w:rPr>
          <w:rFonts w:ascii="Times New Roman" w:hAnsi="Times New Roman" w:cs="Times New Roman"/>
          <w:sz w:val="26"/>
          <w:szCs w:val="26"/>
        </w:rPr>
        <w:t xml:space="preserve">полноценного </w:t>
      </w:r>
      <w:r w:rsidR="005D25C8" w:rsidRPr="007F6FBD">
        <w:rPr>
          <w:rFonts w:ascii="Times New Roman" w:hAnsi="Times New Roman" w:cs="Times New Roman"/>
          <w:sz w:val="26"/>
          <w:szCs w:val="26"/>
        </w:rPr>
        <w:t>проживания</w:t>
      </w:r>
      <w:r w:rsidR="00077F9A">
        <w:rPr>
          <w:rFonts w:ascii="Times New Roman" w:hAnsi="Times New Roman" w:cs="Times New Roman"/>
          <w:sz w:val="26"/>
          <w:szCs w:val="26"/>
        </w:rPr>
        <w:t>:</w:t>
      </w:r>
      <w:r w:rsidR="005D25C8" w:rsidRPr="007F6FBD">
        <w:rPr>
          <w:rFonts w:ascii="Times New Roman" w:hAnsi="Times New Roman" w:cs="Times New Roman"/>
          <w:sz w:val="26"/>
          <w:szCs w:val="26"/>
        </w:rPr>
        <w:t xml:space="preserve"> </w:t>
      </w:r>
      <w:r w:rsidR="00A32880" w:rsidRPr="007F6FBD">
        <w:rPr>
          <w:rFonts w:ascii="Times New Roman" w:hAnsi="Times New Roman" w:cs="Times New Roman"/>
          <w:sz w:val="26"/>
          <w:szCs w:val="26"/>
        </w:rPr>
        <w:t xml:space="preserve"> мебелью</w:t>
      </w:r>
      <w:r w:rsidR="005D25C8" w:rsidRPr="007F6FBD">
        <w:rPr>
          <w:rFonts w:ascii="Times New Roman" w:hAnsi="Times New Roman" w:cs="Times New Roman"/>
          <w:sz w:val="26"/>
          <w:szCs w:val="26"/>
        </w:rPr>
        <w:t>,  мягким инвентарем, оборудованием и телевизором</w:t>
      </w:r>
      <w:r w:rsidR="00077F9A">
        <w:rPr>
          <w:rFonts w:ascii="Times New Roman" w:hAnsi="Times New Roman" w:cs="Times New Roman"/>
          <w:sz w:val="26"/>
          <w:szCs w:val="26"/>
        </w:rPr>
        <w:t>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32880" w:rsidRPr="007F6FBD" w:rsidRDefault="00A32880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i/>
          <w:sz w:val="26"/>
          <w:szCs w:val="26"/>
        </w:rPr>
        <w:t>МЕДИКО-СОЦИАЛЬНЫЕ</w:t>
      </w:r>
      <w:r w:rsidR="0025561C" w:rsidRPr="007F6FBD">
        <w:rPr>
          <w:rFonts w:ascii="Times New Roman" w:hAnsi="Times New Roman" w:cs="Times New Roman"/>
          <w:i/>
          <w:sz w:val="26"/>
          <w:szCs w:val="26"/>
        </w:rPr>
        <w:t xml:space="preserve">, КУХОННЫЕ </w:t>
      </w:r>
      <w:r w:rsidRPr="007F6FBD">
        <w:rPr>
          <w:rFonts w:ascii="Times New Roman" w:hAnsi="Times New Roman" w:cs="Times New Roman"/>
          <w:i/>
          <w:sz w:val="26"/>
          <w:szCs w:val="26"/>
        </w:rPr>
        <w:t xml:space="preserve"> ПОМЕЩЕНИЯ</w:t>
      </w:r>
      <w:r w:rsidRPr="007F6FBD">
        <w:rPr>
          <w:rFonts w:ascii="Times New Roman" w:hAnsi="Times New Roman" w:cs="Times New Roman"/>
          <w:sz w:val="26"/>
          <w:szCs w:val="26"/>
        </w:rPr>
        <w:t xml:space="preserve"> - медицинский блок, кухонный блок, прачечная оснащены технологическим оборудованием, пригодны к эксплуатации.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23C39" w:rsidRPr="007F6FBD" w:rsidRDefault="00A32880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i/>
          <w:sz w:val="26"/>
          <w:szCs w:val="26"/>
        </w:rPr>
        <w:t>КАБИНЕТЫ</w:t>
      </w:r>
      <w:r w:rsidRPr="007F6FBD">
        <w:rPr>
          <w:rFonts w:ascii="Times New Roman" w:hAnsi="Times New Roman" w:cs="Times New Roman"/>
          <w:sz w:val="26"/>
          <w:szCs w:val="26"/>
        </w:rPr>
        <w:t> - методически</w:t>
      </w:r>
      <w:r w:rsidR="005D25C8" w:rsidRPr="007F6FBD">
        <w:rPr>
          <w:rFonts w:ascii="Times New Roman" w:hAnsi="Times New Roman" w:cs="Times New Roman"/>
          <w:sz w:val="26"/>
          <w:szCs w:val="26"/>
        </w:rPr>
        <w:t>й кабинет, кабинет специалистов</w:t>
      </w:r>
      <w:r w:rsidRPr="007F6FBD">
        <w:rPr>
          <w:rFonts w:ascii="Times New Roman" w:hAnsi="Times New Roman" w:cs="Times New Roman"/>
          <w:sz w:val="26"/>
          <w:szCs w:val="26"/>
        </w:rPr>
        <w:t>, кабинет педагога-психолога,  бухгалтерия, кабинет директора. Все</w:t>
      </w:r>
      <w:r w:rsidR="005D25C8" w:rsidRPr="007F6FBD">
        <w:rPr>
          <w:rFonts w:ascii="Times New Roman" w:hAnsi="Times New Roman" w:cs="Times New Roman"/>
          <w:sz w:val="26"/>
          <w:szCs w:val="26"/>
        </w:rPr>
        <w:t xml:space="preserve"> кабинеты оснащены компьютеро</w:t>
      </w:r>
      <w:r w:rsidR="00077F9A">
        <w:rPr>
          <w:rFonts w:ascii="Times New Roman" w:hAnsi="Times New Roman" w:cs="Times New Roman"/>
          <w:sz w:val="26"/>
          <w:szCs w:val="26"/>
        </w:rPr>
        <w:t>й</w:t>
      </w:r>
      <w:r w:rsidR="005D25C8" w:rsidRPr="007F6FBD">
        <w:rPr>
          <w:rFonts w:ascii="Times New Roman" w:hAnsi="Times New Roman" w:cs="Times New Roman"/>
          <w:sz w:val="26"/>
          <w:szCs w:val="26"/>
        </w:rPr>
        <w:t xml:space="preserve">  техникой, офисной мебелью.</w:t>
      </w: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i/>
          <w:sz w:val="26"/>
          <w:szCs w:val="26"/>
        </w:rPr>
        <w:t>УЧЕБНЫЙ КЛАСС , БИБЛИОТЕКА</w:t>
      </w:r>
      <w:r w:rsidRPr="007F6FBD">
        <w:rPr>
          <w:rFonts w:ascii="Times New Roman" w:hAnsi="Times New Roman" w:cs="Times New Roman"/>
          <w:i/>
          <w:sz w:val="26"/>
          <w:szCs w:val="26"/>
        </w:rPr>
        <w:t>:</w:t>
      </w:r>
      <w:r w:rsidRPr="007F6FBD">
        <w:rPr>
          <w:rFonts w:ascii="Times New Roman" w:hAnsi="Times New Roman" w:cs="Times New Roman"/>
          <w:sz w:val="26"/>
          <w:szCs w:val="26"/>
        </w:rPr>
        <w:t xml:space="preserve"> </w:t>
      </w:r>
      <w:r w:rsidRPr="007F6FBD">
        <w:rPr>
          <w:rFonts w:ascii="Times New Roman" w:hAnsi="Times New Roman" w:cs="Times New Roman"/>
          <w:sz w:val="26"/>
          <w:szCs w:val="26"/>
        </w:rPr>
        <w:t xml:space="preserve"> комп</w:t>
      </w:r>
      <w:r w:rsidRPr="007F6FBD">
        <w:rPr>
          <w:rFonts w:ascii="Times New Roman" w:hAnsi="Times New Roman" w:cs="Times New Roman"/>
          <w:sz w:val="26"/>
          <w:szCs w:val="26"/>
        </w:rPr>
        <w:t xml:space="preserve">лект учебной мебели (на 8 мест), информационные стенды, </w:t>
      </w:r>
      <w:r w:rsidRPr="007F6FBD">
        <w:rPr>
          <w:rFonts w:ascii="Times New Roman" w:hAnsi="Times New Roman" w:cs="Times New Roman"/>
          <w:sz w:val="26"/>
          <w:szCs w:val="26"/>
        </w:rPr>
        <w:t>переносная доска</w:t>
      </w:r>
      <w:r w:rsidRPr="007F6FBD">
        <w:rPr>
          <w:rFonts w:ascii="Times New Roman" w:hAnsi="Times New Roman" w:cs="Times New Roman"/>
          <w:sz w:val="26"/>
          <w:szCs w:val="26"/>
        </w:rPr>
        <w:t xml:space="preserve">,   папки-передвижки, </w:t>
      </w:r>
      <w:r w:rsidRPr="007F6FBD">
        <w:rPr>
          <w:rFonts w:ascii="Times New Roman" w:hAnsi="Times New Roman" w:cs="Times New Roman"/>
          <w:sz w:val="26"/>
          <w:szCs w:val="26"/>
        </w:rPr>
        <w:t xml:space="preserve"> методические пособия</w:t>
      </w:r>
      <w:r w:rsidRPr="007F6FBD">
        <w:rPr>
          <w:rFonts w:ascii="Times New Roman" w:hAnsi="Times New Roman" w:cs="Times New Roman"/>
          <w:sz w:val="26"/>
          <w:szCs w:val="26"/>
        </w:rPr>
        <w:t xml:space="preserve">, мебель,  стенды,  </w:t>
      </w:r>
      <w:r w:rsidRPr="007F6FBD">
        <w:rPr>
          <w:rFonts w:ascii="Times New Roman" w:hAnsi="Times New Roman" w:cs="Times New Roman"/>
          <w:sz w:val="26"/>
          <w:szCs w:val="26"/>
        </w:rPr>
        <w:t>художественная литература</w:t>
      </w:r>
      <w:r w:rsidRPr="007F6FBD">
        <w:rPr>
          <w:rFonts w:ascii="Times New Roman" w:hAnsi="Times New Roman" w:cs="Times New Roman"/>
          <w:sz w:val="26"/>
          <w:szCs w:val="26"/>
        </w:rPr>
        <w:t>.</w:t>
      </w: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i/>
          <w:sz w:val="26"/>
          <w:szCs w:val="26"/>
        </w:rPr>
        <w:t>КОМПЬЮТЕРНЫЙ КЛАСС:</w:t>
      </w:r>
      <w:r w:rsidRPr="007F6FBD">
        <w:rPr>
          <w:rFonts w:ascii="Times New Roman" w:hAnsi="Times New Roman" w:cs="Times New Roman"/>
          <w:sz w:val="26"/>
          <w:szCs w:val="26"/>
        </w:rPr>
        <w:t xml:space="preserve">  комплект компьютерной мебели (на 4 места),  комплект компьютеров (4 шт),  микрофон,  видеокамера,  открытый шкаф, навесные полки,  стенды,</w:t>
      </w: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7F6FBD">
        <w:rPr>
          <w:rFonts w:ascii="Times New Roman" w:hAnsi="Times New Roman" w:cs="Times New Roman"/>
          <w:sz w:val="26"/>
          <w:szCs w:val="26"/>
        </w:rPr>
        <w:t>художественная литература.</w:t>
      </w:r>
      <w:r w:rsidRPr="007F6FBD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i/>
          <w:sz w:val="26"/>
          <w:szCs w:val="26"/>
        </w:rPr>
        <w:t>КАБИНЕТ ТВОРЧЕСТВА:</w:t>
      </w:r>
      <w:r w:rsidRPr="007F6FBD">
        <w:rPr>
          <w:rFonts w:ascii="Times New Roman" w:hAnsi="Times New Roman" w:cs="Times New Roman"/>
          <w:sz w:val="26"/>
          <w:szCs w:val="26"/>
        </w:rPr>
        <w:t xml:space="preserve">  столы,  стулья,  шкаф стеклянный,  компьютер,  принтер,  навесные полки,  стенд.</w:t>
      </w: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i/>
          <w:sz w:val="26"/>
          <w:szCs w:val="26"/>
        </w:rPr>
        <w:t>КАБИНЕТ ТРУДА:</w:t>
      </w:r>
      <w:r w:rsidRPr="007F6FBD">
        <w:rPr>
          <w:rFonts w:ascii="Times New Roman" w:hAnsi="Times New Roman" w:cs="Times New Roman"/>
          <w:sz w:val="26"/>
          <w:szCs w:val="26"/>
        </w:rPr>
        <w:t xml:space="preserve"> комплект мебели (на 5 мест),  открытый шкаф,  шкаф-купе для инструментов,  стенды,   навесные полки,   выжигательные аппараты,  электрический лобзик,  электрический инструмент штатив,  токарная машина по дереву.</w:t>
      </w:r>
    </w:p>
    <w:p w:rsidR="00AD2DF1" w:rsidRPr="007F6FBD" w:rsidRDefault="00AD2DF1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23C39" w:rsidRPr="007F6FBD" w:rsidRDefault="0025561C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i/>
          <w:sz w:val="26"/>
          <w:szCs w:val="26"/>
        </w:rPr>
        <w:t>ФИЗКУЛЬТУРНЫЙ, АКТОВЫЙ  ЗАЛ, ИГРОВАЯ КОМНАТА:</w:t>
      </w:r>
      <w:r w:rsidRPr="007F6FBD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 w:rsidRPr="007F6FBD">
        <w:rPr>
          <w:rFonts w:ascii="Times New Roman" w:hAnsi="Times New Roman" w:cs="Times New Roman"/>
          <w:sz w:val="26"/>
          <w:szCs w:val="26"/>
        </w:rPr>
        <w:t xml:space="preserve"> комплект игровой мебели,  развивающие игры,   игровой материал,   стенд,   музыкальная аппаратура, степ платформа,  скамейки,  шведская стенка,   мячи,  обручи.</w:t>
      </w:r>
    </w:p>
    <w:p w:rsidR="0025561C" w:rsidRPr="007F6FBD" w:rsidRDefault="0025561C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D52AE" w:rsidRPr="007F6FBD" w:rsidRDefault="00A32880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ПРОГУЛОЧНЫЕ УЧАСТКИ - групповые площадки, имеются теневые навесы для защиты детей от осадков и солнца; малые формы для игровой деятельности и развития основных видов </w:t>
      </w:r>
      <w:r w:rsidR="00077F9A">
        <w:rPr>
          <w:rFonts w:ascii="Times New Roman" w:hAnsi="Times New Roman" w:cs="Times New Roman"/>
          <w:sz w:val="26"/>
          <w:szCs w:val="26"/>
        </w:rPr>
        <w:lastRenderedPageBreak/>
        <w:t>деятельности</w:t>
      </w:r>
      <w:r w:rsidRPr="007F6FBD">
        <w:rPr>
          <w:rFonts w:ascii="Times New Roman" w:hAnsi="Times New Roman" w:cs="Times New Roman"/>
          <w:sz w:val="26"/>
          <w:szCs w:val="26"/>
        </w:rPr>
        <w:t xml:space="preserve">: </w:t>
      </w:r>
      <w:r w:rsidR="0025561C" w:rsidRPr="007F6FBD">
        <w:rPr>
          <w:rFonts w:ascii="Times New Roman" w:hAnsi="Times New Roman" w:cs="Times New Roman"/>
          <w:sz w:val="26"/>
          <w:szCs w:val="26"/>
        </w:rPr>
        <w:t xml:space="preserve">беседки, </w:t>
      </w:r>
      <w:r w:rsidRPr="007F6FBD">
        <w:rPr>
          <w:rFonts w:ascii="Times New Roman" w:hAnsi="Times New Roman" w:cs="Times New Roman"/>
          <w:sz w:val="26"/>
          <w:szCs w:val="26"/>
        </w:rPr>
        <w:t xml:space="preserve">песочницы,  горки, скамейки, </w:t>
      </w:r>
      <w:r w:rsidR="0025561C" w:rsidRPr="007F6FBD">
        <w:rPr>
          <w:rFonts w:ascii="Times New Roman" w:hAnsi="Times New Roman" w:cs="Times New Roman"/>
          <w:sz w:val="26"/>
          <w:szCs w:val="26"/>
        </w:rPr>
        <w:t xml:space="preserve">карусели, столики, </w:t>
      </w:r>
      <w:r w:rsidRPr="007F6FBD">
        <w:rPr>
          <w:rFonts w:ascii="Times New Roman" w:hAnsi="Times New Roman" w:cs="Times New Roman"/>
          <w:sz w:val="26"/>
          <w:szCs w:val="26"/>
        </w:rPr>
        <w:t xml:space="preserve"> л</w:t>
      </w:r>
      <w:r w:rsidR="0025561C" w:rsidRPr="007F6FBD">
        <w:rPr>
          <w:rFonts w:ascii="Times New Roman" w:hAnsi="Times New Roman" w:cs="Times New Roman"/>
          <w:sz w:val="26"/>
          <w:szCs w:val="26"/>
        </w:rPr>
        <w:t>естницы для подтягивания.</w:t>
      </w:r>
    </w:p>
    <w:p w:rsidR="006D52AE" w:rsidRPr="007F6FBD" w:rsidRDefault="006D52AE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32880" w:rsidRPr="007F6FBD" w:rsidRDefault="00A32880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>ВСЕ ПОМЕЩЕНИЯ Приюта соответствуют санитарным и гигиеническим нормам, нормам пожарной и электробезопасности, требованиям охраны труда воспитанников и работников. </w:t>
      </w:r>
    </w:p>
    <w:p w:rsidR="006D52AE" w:rsidRPr="007F6FBD" w:rsidRDefault="006D52AE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23C39" w:rsidRPr="007F6FBD" w:rsidRDefault="00A32880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>ТЕРРИТОРИЯ УЧАСТКА</w:t>
      </w:r>
      <w:r w:rsidR="00077F9A">
        <w:rPr>
          <w:rFonts w:ascii="Times New Roman" w:hAnsi="Times New Roman" w:cs="Times New Roman"/>
          <w:sz w:val="26"/>
          <w:szCs w:val="26"/>
        </w:rPr>
        <w:t xml:space="preserve">: </w:t>
      </w:r>
      <w:r w:rsidRPr="007F6FBD">
        <w:rPr>
          <w:rFonts w:ascii="Times New Roman" w:hAnsi="Times New Roman" w:cs="Times New Roman"/>
          <w:sz w:val="26"/>
          <w:szCs w:val="26"/>
        </w:rPr>
        <w:t xml:space="preserve"> </w:t>
      </w:r>
      <w:r w:rsidR="007F6FBD" w:rsidRPr="007F6FBD">
        <w:rPr>
          <w:rFonts w:ascii="Times New Roman" w:hAnsi="Times New Roman" w:cs="Times New Roman"/>
          <w:sz w:val="26"/>
          <w:szCs w:val="26"/>
        </w:rPr>
        <w:t>На здании Приюта имеются вывески с указанием наименования учреждения на русском и татарском  языках и режима работы. Прилегающая к учреждению территория</w:t>
      </w:r>
      <w:r w:rsidR="00077F9A">
        <w:rPr>
          <w:rFonts w:ascii="Times New Roman" w:hAnsi="Times New Roman" w:cs="Times New Roman"/>
          <w:sz w:val="26"/>
          <w:szCs w:val="26"/>
        </w:rPr>
        <w:t xml:space="preserve"> </w:t>
      </w:r>
      <w:r w:rsidR="007F6FBD" w:rsidRPr="007F6FBD">
        <w:rPr>
          <w:rFonts w:ascii="Times New Roman" w:hAnsi="Times New Roman" w:cs="Times New Roman"/>
          <w:sz w:val="26"/>
          <w:szCs w:val="26"/>
        </w:rPr>
        <w:t>, им</w:t>
      </w:r>
      <w:r w:rsidRPr="007F6FBD">
        <w:rPr>
          <w:rFonts w:ascii="Times New Roman" w:hAnsi="Times New Roman" w:cs="Times New Roman"/>
          <w:sz w:val="26"/>
          <w:szCs w:val="26"/>
        </w:rPr>
        <w:t xml:space="preserve">еет ограждение по </w:t>
      </w:r>
      <w:r w:rsidR="007F6FBD" w:rsidRPr="007F6FBD">
        <w:rPr>
          <w:rFonts w:ascii="Times New Roman" w:hAnsi="Times New Roman" w:cs="Times New Roman"/>
          <w:sz w:val="26"/>
          <w:szCs w:val="26"/>
        </w:rPr>
        <w:t xml:space="preserve">всему периметру и уличное </w:t>
      </w:r>
      <w:r w:rsidRPr="007F6FBD">
        <w:rPr>
          <w:rFonts w:ascii="Times New Roman" w:hAnsi="Times New Roman" w:cs="Times New Roman"/>
          <w:sz w:val="26"/>
          <w:szCs w:val="26"/>
        </w:rPr>
        <w:t>освещение. Игровые участки для прогулок ухожены, много внимания уделяется озеленению и оформлению территории Приюта</w:t>
      </w:r>
      <w:r w:rsidR="00077F9A">
        <w:rPr>
          <w:rFonts w:ascii="Times New Roman" w:hAnsi="Times New Roman" w:cs="Times New Roman"/>
          <w:sz w:val="26"/>
          <w:szCs w:val="26"/>
        </w:rPr>
        <w:t>.</w:t>
      </w:r>
      <w:r w:rsidR="007F6FBD" w:rsidRPr="007F6F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52AE" w:rsidRPr="007F6FBD" w:rsidRDefault="006D52AE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FBD">
        <w:rPr>
          <w:rFonts w:ascii="Times New Roman" w:hAnsi="Times New Roman" w:cs="Times New Roman"/>
          <w:b/>
          <w:sz w:val="26"/>
          <w:szCs w:val="26"/>
        </w:rPr>
        <w:t>Объекты для проведения практических занятий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   </w:t>
      </w:r>
      <w:r w:rsidR="0007473E">
        <w:rPr>
          <w:rFonts w:ascii="Times New Roman" w:hAnsi="Times New Roman" w:cs="Times New Roman"/>
          <w:sz w:val="26"/>
          <w:szCs w:val="26"/>
        </w:rPr>
        <w:t xml:space="preserve">     </w:t>
      </w:r>
      <w:r w:rsidRPr="007F6FBD">
        <w:rPr>
          <w:rFonts w:ascii="Times New Roman" w:hAnsi="Times New Roman" w:cs="Times New Roman"/>
          <w:sz w:val="26"/>
          <w:szCs w:val="26"/>
        </w:rPr>
        <w:t>Для полноценного осуществления образовательной деятельности в Приюте функционируют объекты для проведения практических занятий: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>групповые помещения Приюта - для проведения непрерывной образовательной деятельности (занятий), организации индивидуальной работы с воспитанниками. 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актовый зал - для проведения музыкальных и физкультурных занятий; утренних гимнастик, праздников, развлечений, связанных с музыкально-ритмической деятельностью детей всех возрастных групп; </w:t>
      </w:r>
      <w:r w:rsidR="006D52AE" w:rsidRPr="007F6FBD">
        <w:rPr>
          <w:rFonts w:ascii="Times New Roman" w:hAnsi="Times New Roman" w:cs="Times New Roman"/>
          <w:sz w:val="26"/>
          <w:szCs w:val="26"/>
        </w:rPr>
        <w:t xml:space="preserve">показ различных спектаклей, игр - драматизаций; организации индивидуальной </w:t>
      </w:r>
      <w:r w:rsidR="0025561C" w:rsidRPr="007F6FBD">
        <w:rPr>
          <w:rFonts w:ascii="Times New Roman" w:hAnsi="Times New Roman" w:cs="Times New Roman"/>
          <w:sz w:val="26"/>
          <w:szCs w:val="26"/>
        </w:rPr>
        <w:t xml:space="preserve">и групповой </w:t>
      </w:r>
      <w:r w:rsidR="006D52AE" w:rsidRPr="007F6FBD">
        <w:rPr>
          <w:rFonts w:ascii="Times New Roman" w:hAnsi="Times New Roman" w:cs="Times New Roman"/>
          <w:sz w:val="26"/>
          <w:szCs w:val="26"/>
        </w:rPr>
        <w:t>работы с детьми; для проведения двигательной активности;  досуговой деятельности</w:t>
      </w:r>
      <w:r w:rsidR="0025561C" w:rsidRPr="007F6FBD">
        <w:rPr>
          <w:rFonts w:ascii="Times New Roman" w:hAnsi="Times New Roman" w:cs="Times New Roman"/>
          <w:sz w:val="26"/>
          <w:szCs w:val="26"/>
        </w:rPr>
        <w:t xml:space="preserve">, </w:t>
      </w:r>
      <w:r w:rsidRPr="007F6FBD">
        <w:rPr>
          <w:rFonts w:ascii="Times New Roman" w:hAnsi="Times New Roman" w:cs="Times New Roman"/>
          <w:sz w:val="26"/>
          <w:szCs w:val="26"/>
        </w:rPr>
        <w:t xml:space="preserve">просмотр и показ </w:t>
      </w:r>
      <w:r w:rsidR="006D52AE" w:rsidRPr="007F6FBD">
        <w:rPr>
          <w:rFonts w:ascii="Times New Roman" w:hAnsi="Times New Roman" w:cs="Times New Roman"/>
          <w:sz w:val="26"/>
          <w:szCs w:val="26"/>
        </w:rPr>
        <w:t xml:space="preserve">фильмов, </w:t>
      </w:r>
      <w:r w:rsidRPr="007F6FBD">
        <w:rPr>
          <w:rFonts w:ascii="Times New Roman" w:hAnsi="Times New Roman" w:cs="Times New Roman"/>
          <w:sz w:val="26"/>
          <w:szCs w:val="26"/>
        </w:rPr>
        <w:t>презентаци</w:t>
      </w:r>
      <w:r w:rsidR="0025561C" w:rsidRPr="007F6FBD">
        <w:rPr>
          <w:rFonts w:ascii="Times New Roman" w:hAnsi="Times New Roman" w:cs="Times New Roman"/>
          <w:sz w:val="26"/>
          <w:szCs w:val="26"/>
        </w:rPr>
        <w:t>й, виртуальных экскурсий и т.п..</w:t>
      </w:r>
    </w:p>
    <w:p w:rsidR="006D52AE" w:rsidRPr="007F6FBD" w:rsidRDefault="006D52AE" w:rsidP="007F6FB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6D52AE" w:rsidRPr="007F6FBD" w:rsidRDefault="007F6FBD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       </w:t>
      </w:r>
      <w:r w:rsidR="00C23C39" w:rsidRPr="007F6FBD">
        <w:rPr>
          <w:rFonts w:ascii="Times New Roman" w:hAnsi="Times New Roman" w:cs="Times New Roman"/>
          <w:sz w:val="26"/>
          <w:szCs w:val="26"/>
        </w:rPr>
        <w:t xml:space="preserve">На территории Приюта  имеется спортивная площадка  для </w:t>
      </w:r>
      <w:r w:rsidR="00077F9A">
        <w:rPr>
          <w:rFonts w:ascii="Times New Roman" w:hAnsi="Times New Roman" w:cs="Times New Roman"/>
          <w:sz w:val="26"/>
          <w:szCs w:val="26"/>
        </w:rPr>
        <w:t xml:space="preserve">развития </w:t>
      </w:r>
      <w:r w:rsidR="00C23C39" w:rsidRPr="007F6FBD">
        <w:rPr>
          <w:rFonts w:ascii="Times New Roman" w:hAnsi="Times New Roman" w:cs="Times New Roman"/>
          <w:sz w:val="26"/>
          <w:szCs w:val="26"/>
        </w:rPr>
        <w:t xml:space="preserve"> двигательной активности, </w:t>
      </w:r>
      <w:r w:rsidR="00077F9A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="00C23C39" w:rsidRPr="007F6FBD">
        <w:rPr>
          <w:rFonts w:ascii="Times New Roman" w:hAnsi="Times New Roman" w:cs="Times New Roman"/>
          <w:sz w:val="26"/>
          <w:szCs w:val="26"/>
        </w:rPr>
        <w:t>утренней гимнастики</w:t>
      </w:r>
      <w:r w:rsidR="0025561C" w:rsidRPr="007F6FBD">
        <w:rPr>
          <w:rFonts w:ascii="Times New Roman" w:hAnsi="Times New Roman" w:cs="Times New Roman"/>
          <w:sz w:val="26"/>
          <w:szCs w:val="26"/>
        </w:rPr>
        <w:t xml:space="preserve"> в летний период</w:t>
      </w:r>
      <w:r w:rsidR="00C23C39" w:rsidRPr="007F6FBD">
        <w:rPr>
          <w:rFonts w:ascii="Times New Roman" w:hAnsi="Times New Roman" w:cs="Times New Roman"/>
          <w:sz w:val="26"/>
          <w:szCs w:val="26"/>
        </w:rPr>
        <w:t>, спортивных праздников, развлечений и досуговой деятельности.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6FBD">
        <w:rPr>
          <w:rFonts w:ascii="Times New Roman" w:hAnsi="Times New Roman" w:cs="Times New Roman"/>
          <w:b/>
          <w:sz w:val="26"/>
          <w:szCs w:val="26"/>
        </w:rPr>
        <w:t>Объекты спорта</w:t>
      </w:r>
    </w:p>
    <w:p w:rsidR="00C23C39" w:rsidRPr="007F6FBD" w:rsidRDefault="0007473E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C23C39" w:rsidRPr="007F6FBD">
        <w:rPr>
          <w:rFonts w:ascii="Times New Roman" w:hAnsi="Times New Roman" w:cs="Times New Roman"/>
          <w:sz w:val="26"/>
          <w:szCs w:val="26"/>
        </w:rPr>
        <w:t>СПОРТИВНЫЕ СООРУЖЕНИЯ:   спортивная площадка на территории Приюта.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 </w:t>
      </w:r>
      <w:r w:rsidR="0007473E">
        <w:rPr>
          <w:rFonts w:ascii="Times New Roman" w:hAnsi="Times New Roman" w:cs="Times New Roman"/>
          <w:sz w:val="26"/>
          <w:szCs w:val="26"/>
        </w:rPr>
        <w:t xml:space="preserve">     </w:t>
      </w:r>
      <w:r w:rsidRPr="007F6FBD">
        <w:rPr>
          <w:rFonts w:ascii="Times New Roman" w:hAnsi="Times New Roman" w:cs="Times New Roman"/>
          <w:sz w:val="26"/>
          <w:szCs w:val="26"/>
        </w:rPr>
        <w:t xml:space="preserve"> Спортивная площадка оснащена спортивным оборудованием для занятий физической культурой с обучающимися на открытом воздухе.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6FBD">
        <w:rPr>
          <w:rFonts w:ascii="Times New Roman" w:hAnsi="Times New Roman" w:cs="Times New Roman"/>
          <w:bCs/>
          <w:sz w:val="26"/>
          <w:szCs w:val="26"/>
        </w:rPr>
        <w:t xml:space="preserve">Средства обучения и воспитания 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В Приюте имеются следующие средства обучения: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печатные (методическая и специальная литература, книги для детского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чтения, хрестоматии,  раздаточный материал и т.д.);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аудиовизуальные (презентации, видеофильмы образовательные, учебные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кинофильмы, учебные фильмы на цифровых носителях;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наглядные плоскостные (плакаты, картины, иллюстрации, магнитные доски);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демонстрационные (муляжи,  стенды);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спортивное оборудование   ( спортивные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снаряды, мячи, кегли, гимнастические палки и т.п.).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  Принципы использования средств обучения: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учет возрастных и психологических особенностей </w:t>
      </w:r>
      <w:r w:rsidR="00077F9A">
        <w:rPr>
          <w:rFonts w:ascii="Times New Roman" w:hAnsi="Times New Roman" w:cs="Times New Roman"/>
          <w:color w:val="000000"/>
          <w:sz w:val="26"/>
          <w:szCs w:val="26"/>
        </w:rPr>
        <w:t>воспитанников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 кинестетическую системы восприятия в образовательных целях;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учет дидактических целей и принципов дидактики (принципа наглядности,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доступности и т.д.);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сотворчество педагога и </w:t>
      </w:r>
      <w:r w:rsidR="00077F9A">
        <w:rPr>
          <w:rFonts w:ascii="Times New Roman" w:hAnsi="Times New Roman" w:cs="Times New Roman"/>
          <w:color w:val="000000"/>
          <w:sz w:val="26"/>
          <w:szCs w:val="26"/>
        </w:rPr>
        <w:t>воспитанников</w:t>
      </w:r>
      <w:bookmarkStart w:id="0" w:name="_GoBack"/>
      <w:bookmarkEnd w:id="0"/>
      <w:r w:rsidRPr="007F6FBD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23C39" w:rsidRPr="007F6FBD" w:rsidRDefault="00C23C39" w:rsidP="007F6F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приоритет правил безопасности в использовании средств обучения.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 </w:t>
      </w:r>
      <w:r w:rsidR="0025561C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Средства обучения и воспитания, используемые в Приюте для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обеспечения образовательной деятельности, рассматриваются в соответствии с ФГОС к условиям реализации основной общеобразовательной программы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25561C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Комплексное оснащение воспитательно-образовательного процесса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Оборудование отвечает санитарно-гигиеническим нормам, педагогическим и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эстетическим требованиям.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25561C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Для всестороннего развития детей в каждой дошкольной группе имеются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дидактические средства: альбомы, художественная литература, дидактические игры, различные сюжетные игровые наборы и игрушки.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25561C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 Специально оборудованная развивающая среда создана во всех дошкольных группах Приюта. Имеются центры детской активности, тематические уголки и зоны: игровая, продуктивная, познавательно-исследовательская, коммуникативная и т.д.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</w:t>
      </w:r>
      <w:r w:rsidR="0025561C"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</w:t>
      </w: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Для формирования математических представлений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имеются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демонстрационные и раздаточные материалы для обучения счету, количеству, развитию представлений о форме (геометрические фигуры, тела, схемы), временных представлений (часы, календари) и пр.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</w:t>
      </w:r>
      <w:r w:rsidR="0025561C"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</w:t>
      </w: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Для конструктивной деятельности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: крупный (напольный) и мелкий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(настольный) строительные материалы, деревянные, пластмассовые, конструкторы: «Лего», металлические, деревянные и пр.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</w:t>
      </w:r>
      <w:r w:rsidR="0025561C"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</w:t>
      </w: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Для развития речи и речевого общения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: наборы книг, картин, развивающие игры, с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хемы для составления рассказов,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ширма, разнообразные виды театра, энциклопедии и пр.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</w:t>
      </w:r>
      <w:r w:rsidR="0025561C"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</w:t>
      </w: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>Для развития игровой деятельности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: наборы детской мебели, игры,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игрушки, модули для сюжетно-ролевых игр (с учетом гендерного подхода):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«Кухня», «Семья», «Больница», «Магазин», «Салон красоты»,  «Аптека» и др.), для подвижных игр (маски, атрибуты). 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</w:t>
      </w:r>
      <w:r w:rsidR="0025561C"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</w:t>
      </w: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Для познавательной деятельности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в дошкольных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</w:t>
      </w:r>
      <w:r w:rsidR="0025561C"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</w:t>
      </w: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Для физического развития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 xml:space="preserve">в Приюте имеются: массажные коврики для </w:t>
      </w:r>
      <w:r w:rsidR="00412431" w:rsidRPr="007F6FBD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рофилактики плоскостопия, обручи, мячи разных размеров, скакалки, кегли, кольцебросы, мяч баскетбольный,  маски и атрибуты для подвижных игр. Все материалы соответствуют экологическим и гигиеническим требованиям.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5561C"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</w:t>
      </w:r>
      <w:r w:rsidRPr="007F6FB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На игровых площадках имеется: </w:t>
      </w:r>
      <w:r w:rsidRPr="007F6FBD">
        <w:rPr>
          <w:rFonts w:ascii="Times New Roman" w:hAnsi="Times New Roman" w:cs="Times New Roman"/>
          <w:color w:val="000000"/>
          <w:sz w:val="26"/>
          <w:szCs w:val="26"/>
        </w:rPr>
        <w:t>веранды, песочницы, оборудование для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лазанья, скамейки, горки, столики для игр и занятий; разбиты цветники.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Материалы и пособия, предназначенные детям, доступны и функциональны,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color w:val="000000"/>
          <w:sz w:val="26"/>
          <w:szCs w:val="26"/>
        </w:rPr>
        <w:t>обеспечивают необходимые условия для самореализации.</w:t>
      </w:r>
    </w:p>
    <w:p w:rsidR="00C23C39" w:rsidRPr="007F6FBD" w:rsidRDefault="00C23C39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F6FBD">
        <w:rPr>
          <w:rFonts w:ascii="Times New Roman" w:hAnsi="Times New Roman" w:cs="Times New Roman"/>
          <w:sz w:val="26"/>
          <w:szCs w:val="26"/>
        </w:rPr>
        <w:t xml:space="preserve">      </w:t>
      </w:r>
      <w:r w:rsidR="0025561C" w:rsidRPr="007F6FBD">
        <w:rPr>
          <w:rFonts w:ascii="Times New Roman" w:hAnsi="Times New Roman" w:cs="Times New Roman"/>
          <w:sz w:val="26"/>
          <w:szCs w:val="26"/>
        </w:rPr>
        <w:t xml:space="preserve">    </w:t>
      </w:r>
      <w:r w:rsidRPr="007F6FBD">
        <w:rPr>
          <w:rFonts w:ascii="Times New Roman" w:hAnsi="Times New Roman" w:cs="Times New Roman"/>
          <w:sz w:val="26"/>
          <w:szCs w:val="26"/>
        </w:rPr>
        <w:t>Специальных оборудованных учебных кабинетов, объектов для проведения практических занятий, информационно-библиотечного центра, объектов спорта, средств обучения и воспитания, приспособленных для использования инвалидами и лицами с ограниченными возможностями здоровья  не имеется.</w:t>
      </w:r>
    </w:p>
    <w:p w:rsidR="00BC026D" w:rsidRPr="007F6FBD" w:rsidRDefault="00BC026D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C026D" w:rsidRPr="007F6FBD" w:rsidRDefault="00BC026D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C026D" w:rsidRPr="007F6FBD" w:rsidRDefault="00BC026D" w:rsidP="007F6FB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23C39" w:rsidRPr="007F6FBD" w:rsidRDefault="00C23C39" w:rsidP="007F6FB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23C39" w:rsidRPr="007F6FBD" w:rsidRDefault="00C23C39" w:rsidP="007F6FB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23C39" w:rsidRPr="007F6FBD" w:rsidRDefault="00C23C39" w:rsidP="007F6FBD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D6B05" w:rsidRPr="007F6FBD" w:rsidRDefault="005D6B05" w:rsidP="007F6FB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D6B05" w:rsidRPr="007F6FBD" w:rsidSect="00372509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63448"/>
    <w:multiLevelType w:val="hybridMultilevel"/>
    <w:tmpl w:val="4E26715C"/>
    <w:lvl w:ilvl="0" w:tplc="2BE6A0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80"/>
    <w:rsid w:val="0007473E"/>
    <w:rsid w:val="00077F9A"/>
    <w:rsid w:val="00214004"/>
    <w:rsid w:val="0025561C"/>
    <w:rsid w:val="00372509"/>
    <w:rsid w:val="00412431"/>
    <w:rsid w:val="005D25C8"/>
    <w:rsid w:val="005D6B05"/>
    <w:rsid w:val="005E2A80"/>
    <w:rsid w:val="006D52AE"/>
    <w:rsid w:val="007637AA"/>
    <w:rsid w:val="007F6FBD"/>
    <w:rsid w:val="00827D69"/>
    <w:rsid w:val="00A32880"/>
    <w:rsid w:val="00AA173F"/>
    <w:rsid w:val="00AD2DF1"/>
    <w:rsid w:val="00B057A6"/>
    <w:rsid w:val="00BC026D"/>
    <w:rsid w:val="00C23C39"/>
    <w:rsid w:val="00C47648"/>
    <w:rsid w:val="00D24B6E"/>
    <w:rsid w:val="00DC60E3"/>
    <w:rsid w:val="00E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0043"/>
  <w15:docId w15:val="{3771A25A-AAE9-4A3F-8C38-EAEAA80B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7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C39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AA173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A173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A173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A173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A173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A1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1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Windows User</cp:lastModifiedBy>
  <cp:revision>2</cp:revision>
  <cp:lastPrinted>2022-04-04T06:50:00Z</cp:lastPrinted>
  <dcterms:created xsi:type="dcterms:W3CDTF">2022-04-04T08:51:00Z</dcterms:created>
  <dcterms:modified xsi:type="dcterms:W3CDTF">2022-04-04T08:51:00Z</dcterms:modified>
</cp:coreProperties>
</file>